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AD" w:rsidRPr="007659AD" w:rsidRDefault="00210D3E" w:rsidP="007659A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5805577" cy="69874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ESRHIGH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069" cy="70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659AD" w:rsidRPr="007659AD">
        <w:rPr>
          <w:rFonts w:ascii="Times New Roman" w:eastAsia="Times New Roman" w:hAnsi="Times New Roman" w:cs="Times New Roman"/>
          <w:b/>
          <w:sz w:val="36"/>
          <w:szCs w:val="36"/>
        </w:rPr>
        <w:t>Menyuam</w:t>
      </w:r>
      <w:proofErr w:type="spellEnd"/>
      <w:r w:rsidR="007659AD" w:rsidRPr="007659A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b/>
          <w:sz w:val="36"/>
          <w:szCs w:val="36"/>
        </w:rPr>
        <w:t>Hloov</w:t>
      </w:r>
      <w:proofErr w:type="spellEnd"/>
      <w:r w:rsidR="007659AD" w:rsidRPr="007659A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b/>
          <w:sz w:val="36"/>
          <w:szCs w:val="36"/>
        </w:rPr>
        <w:t>Mus</w:t>
      </w:r>
      <w:proofErr w:type="spellEnd"/>
      <w:r w:rsidR="007659AD" w:rsidRPr="007659AD">
        <w:rPr>
          <w:rFonts w:ascii="Times New Roman" w:eastAsia="Times New Roman" w:hAnsi="Times New Roman" w:cs="Times New Roman"/>
          <w:b/>
          <w:sz w:val="36"/>
          <w:szCs w:val="36"/>
        </w:rPr>
        <w:t xml:space="preserve"> Rau </w:t>
      </w:r>
      <w:proofErr w:type="spellStart"/>
      <w:r w:rsidR="007659AD" w:rsidRPr="007659AD">
        <w:rPr>
          <w:rFonts w:ascii="Times New Roman" w:eastAsia="Times New Roman" w:hAnsi="Times New Roman" w:cs="Times New Roman"/>
          <w:b/>
          <w:sz w:val="36"/>
          <w:szCs w:val="36"/>
        </w:rPr>
        <w:t>Qib</w:t>
      </w:r>
      <w:proofErr w:type="spellEnd"/>
      <w:r w:rsidR="007659AD" w:rsidRPr="007659A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b/>
          <w:sz w:val="36"/>
          <w:szCs w:val="36"/>
        </w:rPr>
        <w:t>Siab</w:t>
      </w:r>
      <w:proofErr w:type="spellEnd"/>
      <w:r w:rsidR="007659AD" w:rsidRPr="007659AD">
        <w:rPr>
          <w:rFonts w:ascii="Times New Roman" w:eastAsia="Times New Roman" w:hAnsi="Times New Roman" w:cs="Times New Roman"/>
          <w:b/>
          <w:sz w:val="36"/>
          <w:szCs w:val="36"/>
        </w:rPr>
        <w:t xml:space="preserve"> (High School)</w:t>
      </w:r>
    </w:p>
    <w:p w:rsidR="007659AD" w:rsidRPr="00210D3E" w:rsidRDefault="00210D3E" w:rsidP="00765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br/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Kev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tshawb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fawb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pom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tias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thaum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niam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txiv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kev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koom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tes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nrog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lawv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5B1F">
        <w:rPr>
          <w:rFonts w:ascii="Times New Roman" w:eastAsia="Times New Roman" w:hAnsi="Times New Roman" w:cs="Times New Roman"/>
          <w:sz w:val="28"/>
          <w:szCs w:val="28"/>
        </w:rPr>
        <w:t>thiab</w:t>
      </w:r>
      <w:proofErr w:type="spellEnd"/>
      <w:r w:rsidR="00BA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5B1F">
        <w:rPr>
          <w:rFonts w:ascii="Times New Roman" w:eastAsia="Times New Roman" w:hAnsi="Times New Roman" w:cs="Times New Roman"/>
          <w:sz w:val="28"/>
          <w:szCs w:val="28"/>
        </w:rPr>
        <w:t>lub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tsev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kaw</w:t>
      </w:r>
      <w:r w:rsidR="007659AD" w:rsidRPr="00210D3E">
        <w:rPr>
          <w:rFonts w:ascii="Times New Roman" w:eastAsia="Times New Roman" w:hAnsi="Times New Roman" w:cs="Times New Roman"/>
          <w:sz w:val="28"/>
          <w:szCs w:val="28"/>
        </w:rPr>
        <w:t>m</w:t>
      </w:r>
      <w:proofErr w:type="spellEnd"/>
      <w:r w:rsidR="007659AD"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210D3E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="007659AD"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210D3E">
        <w:rPr>
          <w:rFonts w:ascii="Times New Roman" w:eastAsia="Times New Roman" w:hAnsi="Times New Roman" w:cs="Times New Roman"/>
          <w:sz w:val="28"/>
          <w:szCs w:val="28"/>
        </w:rPr>
        <w:t>lawm</w:t>
      </w:r>
      <w:proofErr w:type="spellEnd"/>
      <w:r w:rsidR="007659AD" w:rsidRPr="00210D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59AD" w:rsidRPr="00210D3E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="007659AD"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210D3E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="007659AD"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210D3E">
        <w:rPr>
          <w:rFonts w:ascii="Times New Roman" w:eastAsia="Times New Roman" w:hAnsi="Times New Roman" w:cs="Times New Roman"/>
          <w:sz w:val="28"/>
          <w:szCs w:val="28"/>
        </w:rPr>
        <w:t>ntawd</w:t>
      </w:r>
      <w:proofErr w:type="spellEnd"/>
      <w:r w:rsidR="007659AD"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tau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mus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siab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dua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tsis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qhov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tsis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xav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mus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tau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txhua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yam zoo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dua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nyob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hauv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tsev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ntaw</w:t>
      </w:r>
      <w:r w:rsidR="00BA5B1F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spellEnd"/>
      <w:r w:rsidR="00BA5B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A5B1F">
        <w:rPr>
          <w:rFonts w:ascii="Times New Roman" w:eastAsia="Times New Roman" w:hAnsi="Times New Roman" w:cs="Times New Roman"/>
          <w:sz w:val="28"/>
          <w:szCs w:val="28"/>
        </w:rPr>
        <w:t>Thaum</w:t>
      </w:r>
      <w:proofErr w:type="spellEnd"/>
      <w:r w:rsidR="00BA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5B1F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="00BA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5B1F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="00BA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A5B1F">
        <w:rPr>
          <w:rFonts w:ascii="Times New Roman" w:eastAsia="Times New Roman" w:hAnsi="Times New Roman" w:cs="Times New Roman"/>
          <w:sz w:val="28"/>
          <w:szCs w:val="28"/>
        </w:rPr>
        <w:t>kev</w:t>
      </w:r>
      <w:proofErr w:type="spellEnd"/>
      <w:proofErr w:type="gramEnd"/>
      <w:r w:rsidR="00BA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5B1F">
        <w:rPr>
          <w:rFonts w:ascii="Times New Roman" w:eastAsia="Times New Roman" w:hAnsi="Times New Roman" w:cs="Times New Roman"/>
          <w:sz w:val="28"/>
          <w:szCs w:val="28"/>
        </w:rPr>
        <w:t>koom</w:t>
      </w:r>
      <w:proofErr w:type="spellEnd"/>
      <w:r w:rsidR="00BA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5B1F">
        <w:rPr>
          <w:rFonts w:ascii="Times New Roman" w:eastAsia="Times New Roman" w:hAnsi="Times New Roman" w:cs="Times New Roman"/>
          <w:sz w:val="28"/>
          <w:szCs w:val="28"/>
        </w:rPr>
        <w:t>tes</w:t>
      </w:r>
      <w:proofErr w:type="spellEnd"/>
      <w:r w:rsidR="00BA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5B1F">
        <w:rPr>
          <w:rFonts w:ascii="Times New Roman" w:eastAsia="Times New Roman" w:hAnsi="Times New Roman" w:cs="Times New Roman"/>
          <w:sz w:val="28"/>
          <w:szCs w:val="28"/>
        </w:rPr>
        <w:t>nrog</w:t>
      </w:r>
      <w:proofErr w:type="spellEnd"/>
      <w:r w:rsidR="00BA5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A5B1F">
        <w:rPr>
          <w:rFonts w:ascii="Times New Roman" w:eastAsia="Times New Roman" w:hAnsi="Times New Roman" w:cs="Times New Roman"/>
          <w:sz w:val="28"/>
          <w:szCs w:val="28"/>
        </w:rPr>
        <w:t>lub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tsev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lawm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qhia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tau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pom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tias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saib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txoj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kev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txawj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ntse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nuj</w:t>
      </w:r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>nqi</w:t>
      </w:r>
      <w:r w:rsidR="00BA5B1F">
        <w:rPr>
          <w:rFonts w:ascii="Times New Roman" w:eastAsia="Times New Roman" w:hAnsi="Times New Roman" w:cs="Times New Roman"/>
          <w:sz w:val="28"/>
          <w:szCs w:val="28"/>
        </w:rPr>
        <w:t>s</w:t>
      </w:r>
      <w:bookmarkStart w:id="0" w:name="_GoBack"/>
      <w:bookmarkEnd w:id="0"/>
      <w:proofErr w:type="spellEnd"/>
      <w:r w:rsidR="007659AD" w:rsidRPr="007659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659AD" w:rsidRPr="00210D3E" w:rsidRDefault="007659AD" w:rsidP="00765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59AD" w:rsidRPr="007659AD" w:rsidRDefault="007659AD" w:rsidP="00765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Nov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yog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yam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kev</w:t>
      </w:r>
      <w:proofErr w:type="spellEnd"/>
      <w:proofErr w:type="gram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nyob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hauv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(high school):</w:t>
      </w:r>
    </w:p>
    <w:p w:rsidR="007659AD" w:rsidRPr="007659AD" w:rsidRDefault="007659AD" w:rsidP="0076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D3E">
        <w:rPr>
          <w:rFonts w:ascii="Times New Roman" w:eastAsia="Times New Roman" w:hAnsi="Times New Roman" w:cs="Times New Roman"/>
          <w:sz w:val="24"/>
          <w:szCs w:val="24"/>
        </w:rPr>
        <w:tab/>
      </w:r>
      <w:r w:rsidR="00F54857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F54857">
        <w:rPr>
          <w:rFonts w:ascii="Times New Roman" w:eastAsia="Times New Roman" w:hAnsi="Times New Roman" w:cs="Times New Roman"/>
          <w:sz w:val="24"/>
          <w:szCs w:val="24"/>
        </w:rPr>
        <w:tab/>
      </w:r>
      <w:r w:rsidRPr="007659AD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Txaus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mob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thaum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(high school). </w:t>
      </w:r>
    </w:p>
    <w:p w:rsidR="007659AD" w:rsidRPr="00210D3E" w:rsidRDefault="007659AD" w:rsidP="0076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9AD" w:rsidRPr="007659AD" w:rsidRDefault="007659AD" w:rsidP="0076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D3E">
        <w:rPr>
          <w:rFonts w:ascii="Times New Roman" w:eastAsia="Times New Roman" w:hAnsi="Times New Roman" w:cs="Times New Roman"/>
          <w:sz w:val="24"/>
          <w:szCs w:val="24"/>
        </w:rPr>
        <w:tab/>
      </w:r>
      <w:r w:rsidRPr="007659AD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kev</w:t>
      </w:r>
      <w:proofErr w:type="spellEnd"/>
      <w:proofErr w:type="gram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txhawb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hloov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yooj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yim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(high school).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Nrog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ncig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xyuas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thaum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caij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nplooj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ntoo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hlav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neb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thiaj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li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yim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tias</w:t>
      </w:r>
      <w:proofErr w:type="spellEnd"/>
      <w:proofErr w:type="gram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tau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npaj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li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cas</w:t>
      </w:r>
      <w:r w:rsidRPr="00210D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659AD">
        <w:rPr>
          <w:rFonts w:ascii="Times New Roman" w:eastAsia="Times New Roman" w:hAnsi="Times New Roman" w:cs="Times New Roman"/>
          <w:sz w:val="28"/>
          <w:szCs w:val="28"/>
        </w:rPr>
        <w:t>xyuas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saib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puas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yam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sis/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dab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tsi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tom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xaus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9AD" w:rsidRPr="00210D3E" w:rsidRDefault="007659AD" w:rsidP="0076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59AD" w:rsidRPr="007659AD" w:rsidRDefault="007659AD" w:rsidP="0076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D3E">
        <w:rPr>
          <w:rFonts w:ascii="Times New Roman" w:eastAsia="Times New Roman" w:hAnsi="Times New Roman" w:cs="Times New Roman"/>
          <w:sz w:val="24"/>
          <w:szCs w:val="24"/>
        </w:rPr>
        <w:tab/>
      </w:r>
      <w:r w:rsidRPr="007659A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Teem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ntsib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ntuas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neeg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(counselor)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hauv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nrog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saib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npaj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li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cas</w:t>
      </w:r>
      <w:proofErr w:type="spellEnd"/>
      <w:proofErr w:type="gram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thiaj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li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tiav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(high school).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Nug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txog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txheej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txheem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qhia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659AD" w:rsidRPr="007659AD" w:rsidRDefault="007659AD" w:rsidP="0076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3E">
        <w:rPr>
          <w:rFonts w:ascii="Times New Roman" w:eastAsia="Times New Roman" w:hAnsi="Times New Roman" w:cs="Times New Roman"/>
          <w:sz w:val="24"/>
          <w:szCs w:val="24"/>
        </w:rPr>
        <w:br/>
        <w:t xml:space="preserve">  </w:t>
      </w:r>
      <w:r w:rsidRPr="00210D3E">
        <w:rPr>
          <w:rFonts w:ascii="Times New Roman" w:eastAsia="Times New Roman" w:hAnsi="Times New Roman" w:cs="Times New Roman"/>
          <w:sz w:val="24"/>
          <w:szCs w:val="24"/>
        </w:rPr>
        <w:tab/>
      </w:r>
      <w:r w:rsidRPr="007659A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Teem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ntsib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xib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fwb</w:t>
      </w:r>
      <w:proofErr w:type="spellEnd"/>
      <w:proofErr w:type="gram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qhib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Xyuas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txhua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hnub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nyob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hauv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chav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tau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npaj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li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cas</w:t>
      </w:r>
      <w:proofErr w:type="spellEnd"/>
      <w:proofErr w:type="gram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Qhia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xib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fwb</w:t>
      </w:r>
      <w:proofErr w:type="spellEnd"/>
      <w:proofErr w:type="gram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paub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tias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yog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teeb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meem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dab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tsis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txog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hauv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chav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ces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qhia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paub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thiaj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li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tau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tau zoo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ntxiv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Qhia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xib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fwb</w:t>
      </w:r>
      <w:proofErr w:type="spellEnd"/>
      <w:proofErr w:type="gram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paub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tias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qhov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cuag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tau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yooj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yim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tshaj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ces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yog</w:t>
      </w:r>
      <w:proofErr w:type="spellEnd"/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xov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tooj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los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, los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yog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email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nug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saib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ho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cuag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li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thiaj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yooj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yim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9AD" w:rsidRPr="007659AD" w:rsidRDefault="007659AD" w:rsidP="0076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3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4"/>
          <w:szCs w:val="24"/>
        </w:rPr>
        <w:tab/>
      </w:r>
      <w:r w:rsidRPr="007659AD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li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ib</w:t>
      </w:r>
      <w:proofErr w:type="spellEnd"/>
      <w:proofErr w:type="gram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hnub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los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nyob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hauv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</w:r>
      <w:r w:rsidRPr="00210D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thaum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qhib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caij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ntuj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no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ntawd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thiaj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li to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taub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txog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neej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nyob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hauv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zoo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li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Nug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saib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puas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yam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tau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nrog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659AD" w:rsidRPr="007659AD" w:rsidRDefault="007659AD" w:rsidP="007659AD">
      <w:pPr>
        <w:rPr>
          <w:rFonts w:ascii="Times New Roman" w:eastAsia="Times New Roman" w:hAnsi="Times New Roman" w:cs="Times New Roman"/>
          <w:sz w:val="28"/>
          <w:szCs w:val="28"/>
        </w:rPr>
      </w:pPr>
      <w:r w:rsidRPr="00210D3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4"/>
          <w:szCs w:val="24"/>
        </w:rPr>
        <w:tab/>
      </w:r>
      <w:r w:rsidRPr="007659AD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npaj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nyob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chaw.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Thawj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ib</w:t>
      </w:r>
      <w:proofErr w:type="spellEnd"/>
      <w:proofErr w:type="gram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ob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D3E">
        <w:rPr>
          <w:rFonts w:ascii="Times New Roman" w:eastAsia="Times New Roman" w:hAnsi="Times New Roman" w:cs="Times New Roman"/>
          <w:sz w:val="28"/>
          <w:szCs w:val="28"/>
        </w:rPr>
        <w:t>hnub</w:t>
      </w:r>
      <w:proofErr w:type="spellEnd"/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10D3E">
        <w:rPr>
          <w:rFonts w:ascii="Times New Roman" w:eastAsia="Times New Roman" w:hAnsi="Times New Roman" w:cs="Times New Roman"/>
          <w:sz w:val="28"/>
          <w:szCs w:val="28"/>
        </w:rPr>
        <w:t>tshawb</w:t>
      </w:r>
      <w:proofErr w:type="spellEnd"/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D3E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D3E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D3E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D3E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D3E">
        <w:rPr>
          <w:rFonts w:ascii="Times New Roman" w:eastAsia="Times New Roman" w:hAnsi="Times New Roman" w:cs="Times New Roman"/>
          <w:sz w:val="28"/>
          <w:szCs w:val="28"/>
        </w:rPr>
        <w:t>ntaub</w:t>
      </w:r>
      <w:proofErr w:type="spellEnd"/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D3E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D3E">
        <w:rPr>
          <w:rFonts w:ascii="Times New Roman" w:eastAsia="Times New Roman" w:hAnsi="Times New Roman" w:cs="Times New Roman"/>
          <w:sz w:val="28"/>
          <w:szCs w:val="28"/>
        </w:rPr>
        <w:t>uas</w:t>
      </w:r>
      <w:proofErr w:type="spellEnd"/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D3E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10D3E">
        <w:rPr>
          <w:rFonts w:ascii="Times New Roman" w:eastAsia="Times New Roman" w:hAnsi="Times New Roman" w:cs="Times New Roman"/>
          <w:sz w:val="28"/>
          <w:szCs w:val="28"/>
        </w:rPr>
        <w:t>coj</w:t>
      </w:r>
      <w:proofErr w:type="spellEnd"/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 los </w:t>
      </w:r>
      <w:proofErr w:type="spellStart"/>
      <w:r w:rsidRPr="00210D3E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D3E">
        <w:rPr>
          <w:rFonts w:ascii="Times New Roman" w:eastAsia="Times New Roman" w:hAnsi="Times New Roman" w:cs="Times New Roman"/>
          <w:sz w:val="28"/>
          <w:szCs w:val="28"/>
        </w:rPr>
        <w:t>txhua</w:t>
      </w:r>
      <w:proofErr w:type="spellEnd"/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hnub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xyuas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puas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yam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uas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los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li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Qhia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txawj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tso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txhua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hnub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nyob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chaw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npaj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khoom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uas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hnub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tom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tseg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cia</w:t>
      </w:r>
      <w:proofErr w:type="gramEnd"/>
      <w:r w:rsidRPr="007659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Yog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tias</w:t>
      </w:r>
      <w:proofErr w:type="spellEnd"/>
      <w:proofErr w:type="gram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tsis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tau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no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ces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tau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nrog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xib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fwb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</w:r>
      <w:r w:rsidRPr="00210D3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4"/>
          <w:szCs w:val="24"/>
        </w:rPr>
        <w:tab/>
      </w:r>
      <w:r w:rsidRPr="007659AD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cwj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zoo los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Nrhiav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qhov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chaw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nyob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ntsiag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to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Npaj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khoom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uas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los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tiav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xws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liphau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txhais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zauv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yam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ntxiv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10D3E">
        <w:rPr>
          <w:rFonts w:ascii="Times New Roman" w:eastAsia="Times New Roman" w:hAnsi="Times New Roman" w:cs="Times New Roman"/>
          <w:sz w:val="28"/>
          <w:szCs w:val="28"/>
        </w:rPr>
        <w:br/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r w:rsidRPr="007659AD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Qhia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paub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tias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yam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tseem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ceeb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tsum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cia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nuj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nqi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txhua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hnub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los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thiab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yam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uas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nyiam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xws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li: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kis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yam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zem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tom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lawb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saib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yeeb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yam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nyiam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hauv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looj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teeb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neeg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xyaum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suab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nruas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phooj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ywg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9AD" w:rsidRPr="007659AD" w:rsidRDefault="007659AD" w:rsidP="0076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0D3E">
        <w:rPr>
          <w:rFonts w:ascii="Times New Roman" w:eastAsia="Times New Roman" w:hAnsi="Times New Roman" w:cs="Times New Roman"/>
          <w:sz w:val="24"/>
          <w:szCs w:val="24"/>
        </w:rPr>
        <w:tab/>
      </w:r>
      <w:r w:rsidRPr="007659AD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Tso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phiaj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Hais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tag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zog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rau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tias</w:t>
      </w:r>
      <w:proofErr w:type="spellEnd"/>
      <w:proofErr w:type="gram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hauv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tseem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ceeb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heev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es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tsum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tso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ua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txhua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yam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huv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59AD" w:rsidRPr="007659AD" w:rsidRDefault="007659AD" w:rsidP="0076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3E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4"/>
          <w:szCs w:val="24"/>
        </w:rPr>
        <w:tab/>
      </w:r>
      <w:r w:rsidRPr="007659AD">
        <w:rPr>
          <w:rFonts w:ascii="Times New Roman" w:eastAsia="Times New Roman" w:hAnsi="Times New Roman" w:cs="Times New Roman"/>
          <w:sz w:val="24"/>
          <w:szCs w:val="24"/>
        </w:rPr>
        <w:t>•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Nug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txog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hnub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ntawd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tau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yam dab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tsi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ntxim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hnub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no?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Puas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yam dab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tsi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txaus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luag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Nug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siab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tus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menyuam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puas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kev</w:t>
      </w:r>
      <w:proofErr w:type="spellEnd"/>
      <w:proofErr w:type="gram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txhawj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xeeb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dab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tsi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nyob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hauv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kawm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ntawv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Qhov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9AD">
        <w:rPr>
          <w:rFonts w:ascii="Times New Roman" w:eastAsia="Times New Roman" w:hAnsi="Times New Roman" w:cs="Times New Roman"/>
          <w:sz w:val="28"/>
          <w:szCs w:val="28"/>
        </w:rPr>
        <w:t>nov</w:t>
      </w:r>
      <w:proofErr w:type="spellEnd"/>
      <w:proofErr w:type="gram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tsis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yog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yuav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soj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nws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yog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hu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210D3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hais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tias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muaj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kev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koom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9AD">
        <w:rPr>
          <w:rFonts w:ascii="Times New Roman" w:eastAsia="Times New Roman" w:hAnsi="Times New Roman" w:cs="Times New Roman"/>
          <w:sz w:val="28"/>
          <w:szCs w:val="28"/>
        </w:rPr>
        <w:t>tes</w:t>
      </w:r>
      <w:proofErr w:type="spellEnd"/>
      <w:r w:rsidRPr="00765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27B" w:rsidRDefault="00EA427B"/>
    <w:sectPr w:rsidR="00EA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AD"/>
    <w:rsid w:val="00210D3E"/>
    <w:rsid w:val="007659AD"/>
    <w:rsid w:val="00BA5B1F"/>
    <w:rsid w:val="00EA427B"/>
    <w:rsid w:val="00F5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9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1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Schools</dc:creator>
  <cp:lastModifiedBy>DC Everest Schools</cp:lastModifiedBy>
  <cp:revision>5</cp:revision>
  <dcterms:created xsi:type="dcterms:W3CDTF">2014-02-04T15:32:00Z</dcterms:created>
  <dcterms:modified xsi:type="dcterms:W3CDTF">2014-03-21T16:39:00Z</dcterms:modified>
</cp:coreProperties>
</file>